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2BC76A48" w:rsidR="009739DF" w:rsidRPr="004E227D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4E227D">
        <w:rPr>
          <w:lang w:val="sr-Cyrl-RS"/>
        </w:rPr>
        <w:t>117/13/2025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561FC038" w14:textId="77777777" w:rsidR="009739DF" w:rsidRPr="004E227D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  <w:lang w:val="sr-Cyrl-RS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EFC4523" w:rsidR="009739DF" w:rsidRPr="004E227D" w:rsidRDefault="004E227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Чесма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B888E9F" w:rsidR="009739DF" w:rsidRPr="004E227D" w:rsidRDefault="004E2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1/2“ Со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la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1E89F6C6" w:rsidR="009739DF" w:rsidRPr="004E227D" w:rsidRDefault="004E2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DCCC281" w:rsidR="009739DF" w:rsidRPr="004E227D" w:rsidRDefault="004E2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0095719C" w:rsidR="009739DF" w:rsidRPr="004E227D" w:rsidRDefault="004E227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Вирбла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0F444040" w:rsidR="009739DF" w:rsidRDefault="004E2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E227D">
              <w:rPr>
                <w:rFonts w:ascii="Times New Roman" w:eastAsia="Times New Roman" w:hAnsi="Times New Roman" w:cs="Times New Roman"/>
                <w:kern w:val="0"/>
              </w:rPr>
              <w:t>1/</w:t>
            </w:r>
            <w:proofErr w:type="gramStart"/>
            <w:r w:rsidRPr="004E227D">
              <w:rPr>
                <w:rFonts w:ascii="Times New Roman" w:eastAsia="Times New Roman" w:hAnsi="Times New Roman" w:cs="Times New Roman"/>
                <w:kern w:val="0"/>
              </w:rPr>
              <w:t>2“ Со</w:t>
            </w:r>
            <w:proofErr w:type="gramEnd"/>
            <w:r w:rsidRPr="004E227D">
              <w:rPr>
                <w:rFonts w:ascii="Times New Roman" w:eastAsia="Times New Roman" w:hAnsi="Times New Roman" w:cs="Times New Roman"/>
                <w:kern w:val="0"/>
              </w:rPr>
              <w:t>la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269200F2" w:rsidR="009739DF" w:rsidRPr="004E227D" w:rsidRDefault="004E2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4A3B1E5A" w:rsidR="009739DF" w:rsidRPr="004E227D" w:rsidRDefault="004E2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50F594B2" w:rsidR="009739DF" w:rsidRPr="004E227D" w:rsidRDefault="004E227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Силикон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02E722F4" w:rsidR="009739DF" w:rsidRPr="004E227D" w:rsidRDefault="004E2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Санитарни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CBB2999" w:rsidR="009739DF" w:rsidRPr="004E227D" w:rsidRDefault="004E2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3337BF14" w:rsidR="009739DF" w:rsidRPr="004E227D" w:rsidRDefault="004E2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663D5DD1" w:rsidR="009739DF" w:rsidRPr="004E227D" w:rsidRDefault="004E227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Херметик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4AB4FFDA" w:rsidR="009739DF" w:rsidRPr="004E227D" w:rsidRDefault="004E2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високе температуре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5E245C3B" w:rsidR="009739DF" w:rsidRPr="004E227D" w:rsidRDefault="004E2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33F33879" w:rsidR="009739DF" w:rsidRPr="004E227D" w:rsidRDefault="004E2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245EA24A" w:rsidR="009739DF" w:rsidRPr="004E227D" w:rsidRDefault="004E227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Резна плоча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362F010C" w:rsidR="009739DF" w:rsidRPr="004E227D" w:rsidRDefault="004E2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115 х 1,2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50BE57E8" w:rsidR="009739DF" w:rsidRPr="004E227D" w:rsidRDefault="004E2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61FAC65F" w:rsidR="009739DF" w:rsidRPr="004E227D" w:rsidRDefault="004E2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69E05" w14:textId="77777777" w:rsidR="00450C34" w:rsidRDefault="00450C34">
      <w:pPr>
        <w:spacing w:after="0" w:line="240" w:lineRule="auto"/>
      </w:pPr>
      <w:r>
        <w:separator/>
      </w:r>
    </w:p>
  </w:endnote>
  <w:endnote w:type="continuationSeparator" w:id="0">
    <w:p w14:paraId="3FEB19E3" w14:textId="77777777" w:rsidR="00450C34" w:rsidRDefault="00450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F1D60" w14:textId="77777777" w:rsidR="00450C34" w:rsidRDefault="00450C3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42887B5" w14:textId="77777777" w:rsidR="00450C34" w:rsidRDefault="00450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5368519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450C34"/>
    <w:rsid w:val="004E227D"/>
    <w:rsid w:val="005B283E"/>
    <w:rsid w:val="005D0974"/>
    <w:rsid w:val="0061231A"/>
    <w:rsid w:val="008F1C44"/>
    <w:rsid w:val="009739DF"/>
    <w:rsid w:val="00AD500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2025-07-30T06:15:00Z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